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74" w:rsidRDefault="003E3374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8C2F18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47A8E" w:rsidRPr="00E47A8E" w:rsidRDefault="00E47A8E" w:rsidP="00E47A8E">
      <w:pPr>
        <w:spacing w:line="312" w:lineRule="auto"/>
        <w:jc w:val="center"/>
        <w:rPr>
          <w:b/>
          <w:bCs/>
          <w:sz w:val="26"/>
          <w:szCs w:val="26"/>
        </w:rPr>
      </w:pPr>
      <w:r w:rsidRPr="00E47A8E">
        <w:rPr>
          <w:b/>
          <w:bCs/>
          <w:sz w:val="26"/>
          <w:szCs w:val="26"/>
        </w:rPr>
        <w:t>о намерении принимать участие в заключени</w:t>
      </w:r>
      <w:proofErr w:type="gramStart"/>
      <w:r w:rsidRPr="00E47A8E">
        <w:rPr>
          <w:b/>
          <w:bCs/>
          <w:sz w:val="26"/>
          <w:szCs w:val="26"/>
        </w:rPr>
        <w:t>и</w:t>
      </w:r>
      <w:proofErr w:type="gramEnd"/>
      <w:r w:rsidRPr="00E47A8E">
        <w:rPr>
          <w:b/>
          <w:bCs/>
          <w:sz w:val="26"/>
          <w:szCs w:val="26"/>
        </w:rPr>
        <w:t xml:space="preserve"> договоров строительного подряда с использованием конкурентны</w:t>
      </w:r>
      <w:r>
        <w:rPr>
          <w:b/>
          <w:bCs/>
          <w:sz w:val="26"/>
          <w:szCs w:val="26"/>
        </w:rPr>
        <w:t>х способов заключения договоров</w:t>
      </w:r>
    </w:p>
    <w:p w:rsidR="00B30F30" w:rsidRDefault="00397EEA" w:rsidP="00E47A8E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(взнос в компенсационный фонд </w:t>
      </w:r>
      <w:r w:rsidR="002F7F00">
        <w:rPr>
          <w:b/>
          <w:bCs/>
          <w:sz w:val="26"/>
          <w:szCs w:val="26"/>
        </w:rPr>
        <w:t>обеспечения договорных обязательств</w:t>
      </w:r>
      <w:r w:rsidR="0094635C">
        <w:rPr>
          <w:b/>
          <w:bCs/>
          <w:sz w:val="26"/>
          <w:szCs w:val="26"/>
        </w:rPr>
        <w:t>)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142ECA" w:rsidRDefault="00792684" w:rsidP="001A4806">
      <w:pPr>
        <w:ind w:firstLine="709"/>
        <w:jc w:val="both"/>
        <w:rPr>
          <w:bCs/>
          <w:color w:val="000000"/>
        </w:rPr>
      </w:pPr>
      <w:r w:rsidRPr="004F714C">
        <w:rPr>
          <w:sz w:val="26"/>
          <w:szCs w:val="26"/>
        </w:rPr>
        <w:t xml:space="preserve">1. </w:t>
      </w:r>
      <w:r w:rsidR="004F714C" w:rsidRPr="004F714C">
        <w:rPr>
          <w:sz w:val="26"/>
          <w:szCs w:val="26"/>
        </w:rPr>
        <w:t xml:space="preserve">В </w:t>
      </w:r>
      <w:r w:rsidR="00A35786">
        <w:rPr>
          <w:sz w:val="26"/>
          <w:szCs w:val="26"/>
        </w:rPr>
        <w:t xml:space="preserve">соответствии </w:t>
      </w:r>
      <w:r w:rsidR="004F714C" w:rsidRPr="004F714C">
        <w:rPr>
          <w:sz w:val="26"/>
          <w:szCs w:val="26"/>
        </w:rPr>
        <w:t>с  часть 4 статьи 55.4</w:t>
      </w:r>
      <w:r w:rsidR="004F714C" w:rsidRPr="004F714C">
        <w:rPr>
          <w:sz w:val="26"/>
          <w:szCs w:val="26"/>
          <w:vertAlign w:val="superscript"/>
        </w:rPr>
        <w:t xml:space="preserve"> </w:t>
      </w:r>
      <w:r w:rsidR="00A35786">
        <w:rPr>
          <w:sz w:val="26"/>
          <w:szCs w:val="26"/>
        </w:rPr>
        <w:t>Градостроительного кодекса РФ</w:t>
      </w:r>
      <w:r w:rsidR="004F714C" w:rsidRPr="004F714C">
        <w:rPr>
          <w:sz w:val="26"/>
          <w:szCs w:val="26"/>
        </w:rPr>
        <w:t xml:space="preserve">, части 9 и 10 статьи 3.3 </w:t>
      </w:r>
      <w:r w:rsidR="004F714C" w:rsidRPr="004F714C">
        <w:rPr>
          <w:bCs/>
          <w:color w:val="000000"/>
          <w:sz w:val="26"/>
          <w:szCs w:val="26"/>
        </w:rPr>
        <w:t>Федерального закона «О введении в действие Градостроительного кодекса Российской Федерации» от 29.12.2004 г. №191-ФЗ</w:t>
      </w:r>
      <w:r w:rsidR="004F714C" w:rsidRPr="00563C3A">
        <w:rPr>
          <w:bCs/>
          <w:color w:val="000000"/>
        </w:rPr>
        <w:t xml:space="preserve"> </w:t>
      </w:r>
    </w:p>
    <w:p w:rsidR="001A4806" w:rsidRDefault="001A4806" w:rsidP="001A4806">
      <w:pPr>
        <w:ind w:firstLine="709"/>
        <w:jc w:val="both"/>
        <w:rPr>
          <w:sz w:val="26"/>
          <w:szCs w:val="26"/>
        </w:rPr>
      </w:pPr>
    </w:p>
    <w:p w:rsidR="001A4806" w:rsidRDefault="001A4806" w:rsidP="004F714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</w:t>
      </w:r>
    </w:p>
    <w:p w:rsidR="001A4806" w:rsidRDefault="001A4806" w:rsidP="001A4806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</w:t>
      </w:r>
      <w:r w:rsidRPr="00DA66EF">
        <w:rPr>
          <w:i/>
          <w:sz w:val="26"/>
          <w:szCs w:val="26"/>
        </w:rPr>
        <w:t>(полное наименование юридического лица</w:t>
      </w:r>
      <w:r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>)</w:t>
      </w:r>
    </w:p>
    <w:p w:rsidR="002F7F00" w:rsidRPr="002F7F00" w:rsidRDefault="00142ECA" w:rsidP="001A4806">
      <w:pPr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заявляет </w:t>
      </w:r>
      <w:r w:rsidR="00E47A8E" w:rsidRPr="00E47A8E">
        <w:rPr>
          <w:sz w:val="26"/>
          <w:szCs w:val="26"/>
        </w:rPr>
        <w:t>о намерении принимать участие в заключени</w:t>
      </w:r>
      <w:proofErr w:type="gramStart"/>
      <w:r w:rsidR="00E47A8E" w:rsidRPr="00E47A8E">
        <w:rPr>
          <w:sz w:val="26"/>
          <w:szCs w:val="26"/>
        </w:rPr>
        <w:t>и</w:t>
      </w:r>
      <w:proofErr w:type="gramEnd"/>
      <w:r w:rsidR="00E47A8E" w:rsidRPr="00E47A8E">
        <w:rPr>
          <w:sz w:val="26"/>
          <w:szCs w:val="26"/>
        </w:rPr>
        <w:t xml:space="preserve"> договоров строительного подряда с использованием конкурентных способов заключения договоров</w:t>
      </w:r>
      <w:r w:rsidR="002F7F00" w:rsidRPr="002F7F00">
        <w:rPr>
          <w:sz w:val="26"/>
          <w:szCs w:val="26"/>
        </w:rPr>
        <w:t xml:space="preserve"> в случаях, если предусмотренный</w:t>
      </w:r>
      <w:r w:rsidR="00693403">
        <w:rPr>
          <w:sz w:val="26"/>
          <w:szCs w:val="26"/>
        </w:rPr>
        <w:t xml:space="preserve"> </w:t>
      </w:r>
      <w:r w:rsidR="00E47A8E" w:rsidRPr="00117AFA">
        <w:rPr>
          <w:sz w:val="26"/>
          <w:szCs w:val="26"/>
        </w:rPr>
        <w:t>предельный</w:t>
      </w:r>
      <w:r w:rsidR="002F7F00" w:rsidRPr="002F7F00">
        <w:rPr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0"/>
        <w:gridCol w:w="709"/>
      </w:tblGrid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 xml:space="preserve">1) до </w:t>
            </w:r>
            <w:r w:rsidR="00E47A8E">
              <w:rPr>
                <w:sz w:val="26"/>
                <w:szCs w:val="26"/>
              </w:rPr>
              <w:t>60 млн</w:t>
            </w:r>
            <w:r w:rsidR="00143985">
              <w:rPr>
                <w:sz w:val="26"/>
                <w:szCs w:val="26"/>
              </w:rPr>
              <w:t>.</w:t>
            </w:r>
            <w:r w:rsidRPr="002F7F00">
              <w:rPr>
                <w:sz w:val="26"/>
                <w:szCs w:val="26"/>
              </w:rPr>
              <w:t xml:space="preserve"> руб. (1 уровень ответственности)   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2) до 500 млн</w:t>
            </w:r>
            <w:r w:rsidR="00143985">
              <w:rPr>
                <w:sz w:val="26"/>
                <w:szCs w:val="26"/>
              </w:rPr>
              <w:t>.</w:t>
            </w:r>
            <w:r w:rsidRPr="002F7F00">
              <w:rPr>
                <w:sz w:val="26"/>
                <w:szCs w:val="26"/>
              </w:rPr>
              <w:t xml:space="preserve"> руб. (2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3) д</w:t>
            </w:r>
            <w:r w:rsidR="00E47A8E">
              <w:rPr>
                <w:sz w:val="26"/>
                <w:szCs w:val="26"/>
              </w:rPr>
              <w:t>о 3 млрд</w:t>
            </w:r>
            <w:r w:rsidR="00143985">
              <w:rPr>
                <w:sz w:val="26"/>
                <w:szCs w:val="26"/>
              </w:rPr>
              <w:t>.</w:t>
            </w:r>
            <w:r w:rsidRPr="002F7F00">
              <w:rPr>
                <w:sz w:val="26"/>
                <w:szCs w:val="26"/>
              </w:rPr>
              <w:t xml:space="preserve"> руб. (3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2F7F00" w:rsidP="00E47A8E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2F7F00">
              <w:rPr>
                <w:sz w:val="26"/>
                <w:szCs w:val="26"/>
              </w:rPr>
              <w:t>4) до 10 млрд</w:t>
            </w:r>
            <w:r w:rsidR="00143985">
              <w:rPr>
                <w:sz w:val="26"/>
                <w:szCs w:val="26"/>
              </w:rPr>
              <w:t>.</w:t>
            </w:r>
            <w:r w:rsidRPr="002F7F00">
              <w:rPr>
                <w:sz w:val="26"/>
                <w:szCs w:val="26"/>
              </w:rPr>
              <w:t xml:space="preserve"> руб. (4 уро</w:t>
            </w:r>
            <w:bookmarkStart w:id="0" w:name="_GoBack"/>
            <w:bookmarkEnd w:id="0"/>
            <w:r w:rsidRPr="002F7F00">
              <w:rPr>
                <w:sz w:val="26"/>
                <w:szCs w:val="26"/>
              </w:rPr>
              <w:t>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  <w:tr w:rsidR="002F7F00" w:rsidRPr="002F7F00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2F7F00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10 млрд</w:t>
            </w:r>
            <w:r w:rsidR="00143985">
              <w:rPr>
                <w:sz w:val="26"/>
                <w:szCs w:val="26"/>
              </w:rPr>
              <w:t>.</w:t>
            </w:r>
            <w:r w:rsidR="002F7F00" w:rsidRPr="002F7F00">
              <w:rPr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2F7F00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</w:p>
        </w:tc>
      </w:tr>
    </w:tbl>
    <w:p w:rsidR="002F7F00" w:rsidRDefault="002F7F00" w:rsidP="002F7F00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47A8E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Tr="002765BF"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</w:p>
    <w:p w:rsidR="00C32B35" w:rsidRPr="00DA66EF" w:rsidRDefault="00C32B35" w:rsidP="00C32B35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DA66EF" w:rsidRDefault="00C32B35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:rsidR="000F26DA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E3374" w:rsidRDefault="003E3374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E3374" w:rsidRDefault="003E3374" w:rsidP="003E3374">
      <w:pPr>
        <w:pStyle w:val="ad"/>
        <w:tabs>
          <w:tab w:val="left" w:pos="4804"/>
          <w:tab w:val="left" w:pos="9116"/>
        </w:tabs>
        <w:kinsoku w:val="0"/>
        <w:overflowPunct w:val="0"/>
        <w:spacing w:before="0"/>
        <w:ind w:left="-142" w:firstLine="0"/>
        <w:jc w:val="both"/>
        <w:rPr>
          <w:spacing w:val="-1"/>
          <w:sz w:val="12"/>
          <w:szCs w:val="12"/>
        </w:rPr>
      </w:pPr>
      <w:r>
        <w:rPr>
          <w:spacing w:val="-1"/>
          <w:sz w:val="12"/>
          <w:szCs w:val="12"/>
        </w:rPr>
        <w:t>_____________________________________________                                     ________________________________________                                       ____________________________________________</w:t>
      </w:r>
    </w:p>
    <w:p w:rsidR="003E3374" w:rsidRDefault="003E3374" w:rsidP="003E3374">
      <w:pPr>
        <w:pStyle w:val="ad"/>
        <w:tabs>
          <w:tab w:val="left" w:pos="4804"/>
          <w:tab w:val="left" w:pos="8505"/>
        </w:tabs>
        <w:kinsoku w:val="0"/>
        <w:overflowPunct w:val="0"/>
        <w:spacing w:before="0"/>
        <w:ind w:left="227" w:firstLine="0"/>
        <w:jc w:val="both"/>
        <w:rPr>
          <w:spacing w:val="-1"/>
          <w:sz w:val="12"/>
          <w:szCs w:val="12"/>
        </w:rPr>
      </w:pPr>
      <w:r>
        <w:rPr>
          <w:spacing w:val="-1"/>
          <w:sz w:val="16"/>
          <w:szCs w:val="16"/>
        </w:rPr>
        <w:t xml:space="preserve">               (должность)                                                                   (подпись)                                                                    (</w:t>
      </w:r>
      <w:r w:rsidRPr="00C23C09">
        <w:rPr>
          <w:spacing w:val="-1"/>
          <w:sz w:val="16"/>
          <w:szCs w:val="16"/>
        </w:rPr>
        <w:t>расшифровка</w:t>
      </w:r>
      <w:r w:rsidRPr="00C23C09"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подписи)</w:t>
      </w:r>
      <w:r w:rsidRPr="00C23C09">
        <w:rPr>
          <w:spacing w:val="-1"/>
          <w:sz w:val="16"/>
          <w:szCs w:val="16"/>
        </w:rPr>
        <w:tab/>
      </w:r>
    </w:p>
    <w:p w:rsidR="003E3374" w:rsidRDefault="003E3374" w:rsidP="003E3374">
      <w:pPr>
        <w:pStyle w:val="ad"/>
        <w:tabs>
          <w:tab w:val="left" w:pos="4804"/>
          <w:tab w:val="left" w:pos="9116"/>
        </w:tabs>
        <w:kinsoku w:val="0"/>
        <w:overflowPunct w:val="0"/>
        <w:spacing w:before="0"/>
        <w:ind w:left="227" w:firstLine="0"/>
        <w:jc w:val="both"/>
        <w:rPr>
          <w:spacing w:val="-1"/>
          <w:sz w:val="12"/>
          <w:szCs w:val="12"/>
        </w:rPr>
      </w:pPr>
    </w:p>
    <w:p w:rsidR="003E3374" w:rsidRDefault="003E3374" w:rsidP="003E3374">
      <w:pPr>
        <w:pStyle w:val="ad"/>
        <w:tabs>
          <w:tab w:val="left" w:pos="4804"/>
          <w:tab w:val="left" w:pos="9116"/>
        </w:tabs>
        <w:kinsoku w:val="0"/>
        <w:overflowPunct w:val="0"/>
        <w:spacing w:before="0"/>
        <w:ind w:left="227" w:firstLine="2750"/>
        <w:jc w:val="both"/>
        <w:rPr>
          <w:spacing w:val="-1"/>
        </w:rPr>
      </w:pPr>
    </w:p>
    <w:p w:rsidR="003E3374" w:rsidRPr="001A4806" w:rsidRDefault="003E3374" w:rsidP="003E3374">
      <w:pPr>
        <w:pStyle w:val="ad"/>
        <w:tabs>
          <w:tab w:val="left" w:pos="7860"/>
        </w:tabs>
        <w:kinsoku w:val="0"/>
        <w:overflowPunct w:val="0"/>
        <w:spacing w:before="0"/>
        <w:ind w:left="227" w:firstLine="2750"/>
        <w:jc w:val="both"/>
        <w:rPr>
          <w:spacing w:val="-1"/>
          <w:sz w:val="26"/>
          <w:szCs w:val="26"/>
        </w:rPr>
      </w:pPr>
      <w:r w:rsidRPr="001A4806">
        <w:rPr>
          <w:spacing w:val="-1"/>
          <w:sz w:val="26"/>
          <w:szCs w:val="26"/>
        </w:rPr>
        <w:t>М.П.</w:t>
      </w:r>
      <w:r w:rsidRPr="001A4806">
        <w:rPr>
          <w:spacing w:val="-1"/>
          <w:sz w:val="26"/>
          <w:szCs w:val="26"/>
        </w:rPr>
        <w:tab/>
      </w:r>
    </w:p>
    <w:p w:rsidR="001A4806" w:rsidRDefault="001A4806" w:rsidP="003E3374">
      <w:pPr>
        <w:pStyle w:val="ad"/>
        <w:tabs>
          <w:tab w:val="left" w:pos="7860"/>
        </w:tabs>
        <w:kinsoku w:val="0"/>
        <w:overflowPunct w:val="0"/>
        <w:spacing w:before="0"/>
        <w:ind w:left="227" w:firstLine="199"/>
        <w:jc w:val="both"/>
        <w:rPr>
          <w:spacing w:val="-1"/>
          <w:sz w:val="24"/>
          <w:szCs w:val="24"/>
        </w:rPr>
      </w:pPr>
    </w:p>
    <w:p w:rsidR="003E3374" w:rsidRDefault="003E3374" w:rsidP="003E3374">
      <w:pPr>
        <w:pStyle w:val="ad"/>
        <w:tabs>
          <w:tab w:val="left" w:pos="7860"/>
        </w:tabs>
        <w:kinsoku w:val="0"/>
        <w:overflowPunct w:val="0"/>
        <w:spacing w:before="0"/>
        <w:ind w:left="227" w:firstLine="199"/>
        <w:jc w:val="both"/>
        <w:rPr>
          <w:spacing w:val="-1"/>
          <w:sz w:val="26"/>
          <w:szCs w:val="26"/>
        </w:rPr>
      </w:pPr>
      <w:r w:rsidRPr="001A4806">
        <w:rPr>
          <w:spacing w:val="-1"/>
          <w:sz w:val="26"/>
          <w:szCs w:val="26"/>
        </w:rPr>
        <w:t>Дата:</w:t>
      </w:r>
    </w:p>
    <w:p w:rsidR="003E3374" w:rsidRDefault="003E3374" w:rsidP="005921F1">
      <w:pPr>
        <w:pStyle w:val="ad"/>
        <w:tabs>
          <w:tab w:val="left" w:pos="4804"/>
          <w:tab w:val="left" w:pos="9116"/>
        </w:tabs>
        <w:kinsoku w:val="0"/>
        <w:overflowPunct w:val="0"/>
        <w:spacing w:before="0"/>
        <w:ind w:left="0" w:firstLine="0"/>
        <w:jc w:val="both"/>
        <w:rPr>
          <w:spacing w:val="-1"/>
          <w:sz w:val="12"/>
          <w:szCs w:val="12"/>
        </w:rPr>
      </w:pPr>
    </w:p>
    <w:p w:rsidR="003E3374" w:rsidRDefault="003E3374" w:rsidP="003E3374">
      <w:pPr>
        <w:spacing w:line="202" w:lineRule="auto"/>
        <w:ind w:left="284"/>
      </w:pPr>
      <w:bookmarkStart w:id="1" w:name="page2"/>
      <w:bookmarkEnd w:id="1"/>
    </w:p>
    <w:p w:rsidR="0097182E" w:rsidRDefault="0097182E" w:rsidP="00DA66EF">
      <w:pPr>
        <w:spacing w:line="312" w:lineRule="auto"/>
        <w:ind w:firstLine="709"/>
        <w:jc w:val="both"/>
        <w:rPr>
          <w:sz w:val="26"/>
          <w:szCs w:val="26"/>
        </w:rPr>
      </w:pPr>
    </w:p>
    <w:sectPr w:rsidR="0097182E" w:rsidSect="00A35786">
      <w:type w:val="continuous"/>
      <w:pgSz w:w="11906" w:h="16838" w:code="9"/>
      <w:pgMar w:top="568" w:right="1106" w:bottom="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8FF" w:rsidRDefault="00DA18FF">
      <w:r>
        <w:separator/>
      </w:r>
    </w:p>
  </w:endnote>
  <w:endnote w:type="continuationSeparator" w:id="0">
    <w:p w:rsidR="00DA18FF" w:rsidRDefault="00DA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8FF" w:rsidRDefault="00DA18FF">
      <w:r>
        <w:separator/>
      </w:r>
    </w:p>
  </w:footnote>
  <w:footnote w:type="continuationSeparator" w:id="0">
    <w:p w:rsidR="00DA18FF" w:rsidRDefault="00DA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23051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3C7E"/>
    <w:rsid w:val="001274BE"/>
    <w:rsid w:val="00142ECA"/>
    <w:rsid w:val="00143985"/>
    <w:rsid w:val="00151502"/>
    <w:rsid w:val="00182902"/>
    <w:rsid w:val="00192278"/>
    <w:rsid w:val="001A2B87"/>
    <w:rsid w:val="001A4806"/>
    <w:rsid w:val="001A4B96"/>
    <w:rsid w:val="001B3D78"/>
    <w:rsid w:val="001B5AF1"/>
    <w:rsid w:val="001C505E"/>
    <w:rsid w:val="001D43CA"/>
    <w:rsid w:val="001D76DD"/>
    <w:rsid w:val="001E1866"/>
    <w:rsid w:val="00217C9F"/>
    <w:rsid w:val="002318F2"/>
    <w:rsid w:val="00245876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583C"/>
    <w:rsid w:val="003873E8"/>
    <w:rsid w:val="003967D2"/>
    <w:rsid w:val="00397EEA"/>
    <w:rsid w:val="00397FD6"/>
    <w:rsid w:val="003A0FC8"/>
    <w:rsid w:val="003D0C04"/>
    <w:rsid w:val="003E1295"/>
    <w:rsid w:val="003E3374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B07AF"/>
    <w:rsid w:val="004E4734"/>
    <w:rsid w:val="004F33F5"/>
    <w:rsid w:val="004F5119"/>
    <w:rsid w:val="004F714C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921F1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93403"/>
    <w:rsid w:val="006B25D1"/>
    <w:rsid w:val="006D2C56"/>
    <w:rsid w:val="006E014F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179C1"/>
    <w:rsid w:val="00821E2D"/>
    <w:rsid w:val="00824D41"/>
    <w:rsid w:val="008457B4"/>
    <w:rsid w:val="008728BB"/>
    <w:rsid w:val="00880674"/>
    <w:rsid w:val="008C2F18"/>
    <w:rsid w:val="008C70D7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C6A7D"/>
    <w:rsid w:val="009D7724"/>
    <w:rsid w:val="009F16C3"/>
    <w:rsid w:val="00A35786"/>
    <w:rsid w:val="00A41AC2"/>
    <w:rsid w:val="00A44B9B"/>
    <w:rsid w:val="00A51E85"/>
    <w:rsid w:val="00A56D3E"/>
    <w:rsid w:val="00A637B1"/>
    <w:rsid w:val="00A95542"/>
    <w:rsid w:val="00AE255C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18F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67478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07EF"/>
    <w:rsid w:val="00F024EA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Body Text"/>
    <w:basedOn w:val="a"/>
    <w:link w:val="ae"/>
    <w:uiPriority w:val="1"/>
    <w:qFormat/>
    <w:rsid w:val="003E3374"/>
    <w:pPr>
      <w:widowControl w:val="0"/>
      <w:autoSpaceDE w:val="0"/>
      <w:autoSpaceDN w:val="0"/>
      <w:adjustRightInd w:val="0"/>
      <w:spacing w:before="72"/>
      <w:ind w:left="1209" w:hanging="240"/>
    </w:pPr>
    <w:rPr>
      <w:rFonts w:eastAsiaTheme="minorEastAsia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1"/>
    <w:rsid w:val="003E3374"/>
    <w:rPr>
      <w:rFonts w:eastAsiaTheme="minorEastAsia"/>
      <w:sz w:val="22"/>
      <w:szCs w:val="22"/>
    </w:rPr>
  </w:style>
  <w:style w:type="paragraph" w:styleId="af">
    <w:name w:val="List Paragraph"/>
    <w:basedOn w:val="a"/>
    <w:uiPriority w:val="34"/>
    <w:qFormat/>
    <w:rsid w:val="001A4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76FAA-BAFC-422E-87CC-2D8C9D75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Пользователь Windows</cp:lastModifiedBy>
  <cp:revision>10</cp:revision>
  <cp:lastPrinted>2017-05-16T10:09:00Z</cp:lastPrinted>
  <dcterms:created xsi:type="dcterms:W3CDTF">2016-10-19T12:18:00Z</dcterms:created>
  <dcterms:modified xsi:type="dcterms:W3CDTF">2017-05-16T12:46:00Z</dcterms:modified>
</cp:coreProperties>
</file>